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slt1mm2gwsyh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ПОЛИТИКА КОНФИДЕНЦИАЛЬНОСТИ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Последнее обновление: 12 января 2026 года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sdkis16iuh0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АДМИНИСТРАТОР ДАННЫХ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Natalia Ortiz Events</w:t>
        <w:br w:type="textWrapping"/>
      </w:r>
      <w:r w:rsidDel="00000000" w:rsidR="00000000" w:rsidRPr="00000000">
        <w:rPr>
          <w:rtl w:val="0"/>
        </w:rPr>
        <w:t xml:space="preserve"> CIF: B87874384</w:t>
        <w:br w:type="textWrapping"/>
        <w:t xml:space="preserve"> Адрес: Torre Espacio, Paseo de la Castellana, 259D, 28046 Мадрид, Испания</w:t>
        <w:br w:type="textWrapping"/>
        <w:t xml:space="preserve"> Email: info@nataliaortizevents.com</w:t>
        <w:br w:type="textWrapping"/>
        <w:t xml:space="preserve"> Телефон/WhatsApp: +34 (722) 29 15 43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ryw3tx2r92d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ПЕРСОНАЛЬНЫЕ ДАННЫЕ, КОТОРЫЕ МЫ СОБИРАЕМ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Мы собираем и обрабатываем следующую личную информацию: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0wco9h5ovwp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2.1 Информация, которую вы нам предоставляете: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Контактная информация</w:t>
      </w:r>
      <w:r w:rsidDel="00000000" w:rsidR="00000000" w:rsidRPr="00000000">
        <w:rPr>
          <w:rtl w:val="0"/>
        </w:rPr>
        <w:t xml:space="preserve">: Имя, адрес электронной почты, номер телефона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Детали мероприятия</w:t>
      </w:r>
      <w:r w:rsidDel="00000000" w:rsidR="00000000" w:rsidRPr="00000000">
        <w:rPr>
          <w:rtl w:val="0"/>
        </w:rPr>
        <w:t xml:space="preserve">: Предпочтительная дата мероприятия, тип мероприятия, предполагаемый бюджет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Коммуникации</w:t>
      </w:r>
      <w:r w:rsidDel="00000000" w:rsidR="00000000" w:rsidRPr="00000000">
        <w:rPr>
          <w:rtl w:val="0"/>
        </w:rPr>
        <w:t xml:space="preserve">: Сообщения и запросы, которые вы отправляете через наши контактные формы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Визуальный контент</w:t>
      </w:r>
      <w:r w:rsidDel="00000000" w:rsidR="00000000" w:rsidRPr="00000000">
        <w:rPr>
          <w:rtl w:val="0"/>
        </w:rPr>
        <w:t xml:space="preserve">: Если вы посещаете одно из наших мероприятий, могут быть сделаны фотографии и видео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qnzw6qppee3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2.2 Информация, собираемая автоматически: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Технические данные</w:t>
      </w:r>
      <w:r w:rsidDel="00000000" w:rsidR="00000000" w:rsidRPr="00000000">
        <w:rPr>
          <w:rtl w:val="0"/>
        </w:rPr>
        <w:t xml:space="preserve">: IP-адрес, тип браузера, информация об устройстве, операционная система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Данные об использовании</w:t>
      </w:r>
      <w:r w:rsidDel="00000000" w:rsidR="00000000" w:rsidRPr="00000000">
        <w:rPr>
          <w:rtl w:val="0"/>
        </w:rPr>
        <w:t xml:space="preserve">: Посещенные страницы, время на сайте, паттерны кликов, реферальный сайт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Cookies</w:t>
      </w:r>
      <w:r w:rsidDel="00000000" w:rsidR="00000000" w:rsidRPr="00000000">
        <w:rPr>
          <w:rtl w:val="0"/>
        </w:rPr>
        <w:t xml:space="preserve">: Подробную информацию смотрите в нашей Политике использования cookies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jov5pshxw53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ЦЕЛЬ И ПРАВОВАЯ ОСНОВА ОБРАБОТКИ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Мы обрабатываем ваши персональные данные для следующих целей: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103.337440156202"/>
        <w:gridCol w:w="2922.174370867421"/>
        <w:tblGridChange w:id="0">
          <w:tblGrid>
            <w:gridCol w:w="6103.337440156202"/>
            <w:gridCol w:w="2922.174370867421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Цель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Правовая основа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Ответы на запросы и предоставление услуг по организации мероприятий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Согласие / Исполнение договора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Управление и организация вашего мероприятия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Исполнение договора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Отправка рекламных сообщений (с согласия)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Согласие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Улучшение нашего веб-сайта и услуг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Законный интерес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Соблюдение юридических обязательств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Юридическое обязательство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Размещение фото/видео с мероприятий на нашем сайте и в социальных сетях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Согласие</w:t>
            </w:r>
          </w:p>
        </w:tc>
      </w:tr>
    </w:tbl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2ffwct4lb3a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ПЕРЕДАЧА ДАННЫХ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Мы можем передавать вашу информацию: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Поставщикам услуг</w:t>
      </w:r>
      <w:r w:rsidDel="00000000" w:rsidR="00000000" w:rsidRPr="00000000">
        <w:rPr>
          <w:rtl w:val="0"/>
        </w:rPr>
        <w:t xml:space="preserve">: Продавцам, площадкам, фотографам, кейтерингу и другим поставщикам, необходимым для проведения мероприятия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Технологическим партнерам</w:t>
      </w:r>
      <w:r w:rsidDel="00000000" w:rsidR="00000000" w:rsidRPr="00000000">
        <w:rPr>
          <w:rtl w:val="0"/>
        </w:rPr>
        <w:t xml:space="preserve">: Google Analytics, Instagram (Meta), хостинг-провайдерам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Юридические требования</w:t>
      </w:r>
      <w:r w:rsidDel="00000000" w:rsidR="00000000" w:rsidRPr="00000000">
        <w:rPr>
          <w:rtl w:val="0"/>
        </w:rPr>
        <w:t xml:space="preserve">: Когда это требуется по закону или для защиты наших прав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Мы не продаем ваши персональные данные третьим лицам.</w:t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t6853pr0hu1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МЕЖДУНАРОДНАЯ ПЕРЕДАЧА ДАННЫХ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Некоторые из наших поставщиков услуг (такие как Google Analytics и Meta/Instagram) могут обрабатывать данные за пределами Европейского экономического пространства. Мы обеспечиваем соответствующие гарантии через: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Стандартные договорные оговорки ЕС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Решения о достаточности Европейской комиссии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Механизмы Privacy Shield, где применимо</w:t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koi11hgi990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ХРАНЕНИЕ ДАННЫХ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Мы храним ваши персональные данные в течение: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Активные клиенты</w:t>
      </w:r>
      <w:r w:rsidDel="00000000" w:rsidR="00000000" w:rsidRPr="00000000">
        <w:rPr>
          <w:rtl w:val="0"/>
        </w:rPr>
        <w:t xml:space="preserve">: Период предоставления услуг плюс 6 лет (юридическое требование)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Неконвертированные запросы</w:t>
      </w:r>
      <w:r w:rsidDel="00000000" w:rsidR="00000000" w:rsidRPr="00000000">
        <w:rPr>
          <w:rtl w:val="0"/>
        </w:rPr>
        <w:t xml:space="preserve">: 2 года с момента последнего контакта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Маркетинговые коммуникации</w:t>
      </w:r>
      <w:r w:rsidDel="00000000" w:rsidR="00000000" w:rsidRPr="00000000">
        <w:rPr>
          <w:rtl w:val="0"/>
        </w:rPr>
        <w:t xml:space="preserve">: До отзыва согласия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Фото/видео</w:t>
      </w:r>
      <w:r w:rsidDel="00000000" w:rsidR="00000000" w:rsidRPr="00000000">
        <w:rPr>
          <w:rtl w:val="0"/>
        </w:rPr>
        <w:t xml:space="preserve">: До отзыва согласия или запроса на удаление</w:t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aw0txxxn2kf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ВАШИ ПРАВА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соответствии с GDPR и испанским законом LOPDGDD, вы имеете право: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Доступ</w:t>
      </w:r>
      <w:r w:rsidDel="00000000" w:rsidR="00000000" w:rsidRPr="00000000">
        <w:rPr>
          <w:rtl w:val="0"/>
        </w:rPr>
        <w:t xml:space="preserve">: Запросить копии ваших персональных данных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Исправление</w:t>
      </w:r>
      <w:r w:rsidDel="00000000" w:rsidR="00000000" w:rsidRPr="00000000">
        <w:rPr>
          <w:rtl w:val="0"/>
        </w:rPr>
        <w:t xml:space="preserve">: Исправить неточные или неполные данные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Удаление</w:t>
      </w:r>
      <w:r w:rsidDel="00000000" w:rsidR="00000000" w:rsidRPr="00000000">
        <w:rPr>
          <w:rtl w:val="0"/>
        </w:rPr>
        <w:t xml:space="preserve">: Запросить удаление ваших данных ("право быть забытым")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Ограничение</w:t>
      </w:r>
      <w:r w:rsidDel="00000000" w:rsidR="00000000" w:rsidRPr="00000000">
        <w:rPr>
          <w:rtl w:val="0"/>
        </w:rPr>
        <w:t xml:space="preserve">: Ограничить способы использования ваших данных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Переносимость</w:t>
      </w:r>
      <w:r w:rsidDel="00000000" w:rsidR="00000000" w:rsidRPr="00000000">
        <w:rPr>
          <w:rtl w:val="0"/>
        </w:rPr>
        <w:t xml:space="preserve">: Получить ваши данные в структурированном, машиночитаемом формате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Возражение</w:t>
      </w:r>
      <w:r w:rsidDel="00000000" w:rsidR="00000000" w:rsidRPr="00000000">
        <w:rPr>
          <w:rtl w:val="0"/>
        </w:rPr>
        <w:t xml:space="preserve">: Возражать против обработки на основе законных интересов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Отозвать согласие</w:t>
      </w:r>
      <w:r w:rsidDel="00000000" w:rsidR="00000000" w:rsidRPr="00000000">
        <w:rPr>
          <w:rtl w:val="0"/>
        </w:rPr>
        <w:t xml:space="preserve">: Для обработки на основе согласия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Подать жалобу</w:t>
      </w:r>
      <w:r w:rsidDel="00000000" w:rsidR="00000000" w:rsidRPr="00000000">
        <w:rPr>
          <w:rtl w:val="0"/>
        </w:rPr>
        <w:t xml:space="preserve">: В Испанское агентство по защите данных (AEPD)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Чтобы реализовать свои права, свяжитесь с нами: info@nataliaortizevents.com</w:t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1f2pq72jliq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НЕСОВЕРШЕННОЛЕТНИЕ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Наши услуги не предназначены для лиц младше 16 лет. Мы сознательно не собираем персональные данные несовершеннолетних без согласия родителей.</w:t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3qh5m6obp53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БЕЗОПАСНОСТЬ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Мы применяем соответствующие технические и организационные меры для защиты ваших персональных данных, включая: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Шифрование SSL/TLS для передачи данных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Защищенные серверы и регулярное резервное копирование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Контроль доступа и аутентификация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Регулярная оценка безопасности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Однако ни один метод передачи через интернет не является на 100% безопасным.</w:t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uangcm2s4eo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СОГЛАСИЕ НА ФОТО И ВИДЕОСЪЕМКУ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Посещая наши мероприятия, вы признаете, что могут быть сделаны фотографии и видео. Они могут использоваться для:</w:t>
      </w:r>
    </w:p>
    <w:p w:rsidR="00000000" w:rsidDel="00000000" w:rsidP="00000000" w:rsidRDefault="00000000" w:rsidRPr="00000000" w14:paraId="00000047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Демонстрации портфолио на нашем веб-сайте</w:t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Маркетинга в социальных сетях (Instagram, Facebook)</w:t>
      </w:r>
    </w:p>
    <w:p w:rsidR="00000000" w:rsidDel="00000000" w:rsidP="00000000" w:rsidRDefault="00000000" w:rsidRPr="00000000" w14:paraId="00000049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Рекламных материалов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Если вы не хотите появляться на фото/видео, сообщите нам об этом в письменной форме до мероприятия. Вы можете запросить удаление конкретных изображений, связавшись с нами.</w:t>
      </w:r>
    </w:p>
    <w:p w:rsidR="00000000" w:rsidDel="00000000" w:rsidP="00000000" w:rsidRDefault="00000000" w:rsidRPr="00000000" w14:paraId="0000004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cdi5nsvc4fk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 ИЗМЕНЕНИЯ В ЭТОЙ ПОЛИТИКЕ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Мы можем время от времени обновлять эту Политику конфиденциальности. Дата "Последнее обновление" вверху указывает, когда были внесены последние изменения. Продолжение использования наших услуг после изменений означает принятие.</w:t>
      </w:r>
    </w:p>
    <w:p w:rsidR="00000000" w:rsidDel="00000000" w:rsidP="00000000" w:rsidRDefault="00000000" w:rsidRPr="00000000" w14:paraId="0000004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0qawwja7vjm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12. СВЯЖИТЕСЬ С НАМИ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 вопросам об этой Политике конфиденциальности или наших практиках обработки данных: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Email</w:t>
      </w:r>
      <w:r w:rsidDel="00000000" w:rsidR="00000000" w:rsidRPr="00000000">
        <w:rPr>
          <w:rtl w:val="0"/>
        </w:rPr>
        <w:t xml:space="preserve">: info@nataliaortizevents.com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Телефон/WhatsApp</w:t>
      </w:r>
      <w:r w:rsidDel="00000000" w:rsidR="00000000" w:rsidRPr="00000000">
        <w:rPr>
          <w:rtl w:val="0"/>
        </w:rPr>
        <w:t xml:space="preserve">: +34 (722) 29 15 43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Адрес</w:t>
      </w:r>
      <w:r w:rsidDel="00000000" w:rsidR="00000000" w:rsidRPr="00000000">
        <w:rPr>
          <w:rtl w:val="0"/>
        </w:rPr>
        <w:t xml:space="preserve">: Torre Espacio, Paseo de la Castellana, 259D, 28046 Мадрид, Испания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Испанское агентство по защите данных (AEPD)</w:t>
      </w:r>
      <w:r w:rsidDel="00000000" w:rsidR="00000000" w:rsidRPr="00000000">
        <w:rPr>
          <w:rtl w:val="0"/>
        </w:rPr>
        <w:t xml:space="preserve">:</w:t>
        <w:br w:type="textWrapping"/>
        <w:t xml:space="preserve"> Веб-сайт: www.aepd.es</w:t>
        <w:br w:type="textWrapping"/>
        <w:t xml:space="preserve"> Адрес: C/ Jorge Juan, 6, 28001 Мадрид, Испания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